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467F" w14:textId="7B5A74B9" w:rsidR="00A557E7" w:rsidRPr="00AE310C" w:rsidRDefault="00A557E7" w:rsidP="00A557E7">
      <w:pPr>
        <w:jc w:val="center"/>
        <w:rPr>
          <w:rFonts w:ascii="Aptos" w:hAnsi="Aptos" w:cs="Aptos"/>
          <w:b/>
          <w:bCs/>
          <w:color w:val="7030A0"/>
          <w:sz w:val="28"/>
          <w:szCs w:val="28"/>
        </w:rPr>
      </w:pPr>
      <w:r>
        <w:rPr>
          <w:noProof/>
        </w:rPr>
        <w:drawing>
          <wp:anchor distT="0" distB="0" distL="114300" distR="114300" simplePos="0" relativeHeight="251659264" behindDoc="1" locked="0" layoutInCell="1" allowOverlap="1" wp14:anchorId="46945D9E" wp14:editId="05720221">
            <wp:simplePos x="0" y="0"/>
            <wp:positionH relativeFrom="margin">
              <wp:align>left</wp:align>
            </wp:positionH>
            <wp:positionV relativeFrom="paragraph">
              <wp:posOffset>4114</wp:posOffset>
            </wp:positionV>
            <wp:extent cx="533400" cy="533400"/>
            <wp:effectExtent l="0" t="0" r="0" b="0"/>
            <wp:wrapTight wrapText="bothSides">
              <wp:wrapPolygon edited="0">
                <wp:start x="0" y="0"/>
                <wp:lineTo x="0" y="20829"/>
                <wp:lineTo x="20829" y="20829"/>
                <wp:lineTo x="20829" y="0"/>
                <wp:lineTo x="0" y="0"/>
              </wp:wrapPolygon>
            </wp:wrapTight>
            <wp:docPr id="1032077286" name="Picture 1" descr="A logo of a baby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logo of a baby perso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10C">
        <w:rPr>
          <w:rFonts w:ascii="Aptos" w:hAnsi="Aptos" w:cs="Aptos"/>
          <w:b/>
          <w:bCs/>
          <w:color w:val="7030A0"/>
          <w:sz w:val="28"/>
          <w:szCs w:val="28"/>
        </w:rPr>
        <w:t>The Parish Church of</w:t>
      </w:r>
    </w:p>
    <w:p w14:paraId="381556A5" w14:textId="77777777" w:rsidR="00A557E7" w:rsidRPr="00AE310C" w:rsidRDefault="00A557E7" w:rsidP="00A557E7">
      <w:pPr>
        <w:jc w:val="center"/>
        <w:rPr>
          <w:rFonts w:ascii="Aptos" w:hAnsi="Aptos" w:cs="Aptos"/>
          <w:color w:val="7030A0"/>
          <w:sz w:val="28"/>
          <w:szCs w:val="28"/>
        </w:rPr>
      </w:pPr>
      <w:r w:rsidRPr="00AE310C">
        <w:rPr>
          <w:rFonts w:ascii="Aptos" w:hAnsi="Aptos" w:cs="Aptos"/>
          <w:b/>
          <w:bCs/>
          <w:color w:val="7030A0"/>
          <w:sz w:val="28"/>
          <w:szCs w:val="28"/>
        </w:rPr>
        <w:t>St Mary the Virgin, Great Shelford</w:t>
      </w:r>
    </w:p>
    <w:p w14:paraId="3397FF61" w14:textId="7579C34C" w:rsidR="008959B0" w:rsidRPr="00A557E7" w:rsidRDefault="00A557E7" w:rsidP="00A557E7">
      <w:pPr>
        <w:jc w:val="center"/>
        <w:rPr>
          <w:rFonts w:ascii="Aptos" w:hAnsi="Aptos" w:cs="Arial"/>
          <w:b/>
          <w:bCs/>
          <w:color w:val="000000"/>
        </w:rPr>
      </w:pPr>
      <w:r w:rsidRPr="00A557E7">
        <w:rPr>
          <w:rFonts w:ascii="Aptos" w:hAnsi="Aptos" w:cs="Arial"/>
          <w:b/>
          <w:bCs/>
          <w:color w:val="000000"/>
        </w:rPr>
        <w:t>SUNDAY 1</w:t>
      </w:r>
      <w:r>
        <w:rPr>
          <w:rFonts w:ascii="Aptos" w:hAnsi="Aptos" w:cs="Arial"/>
          <w:b/>
          <w:bCs/>
          <w:color w:val="000000"/>
        </w:rPr>
        <w:t>5</w:t>
      </w:r>
      <w:r w:rsidRPr="00A557E7">
        <w:rPr>
          <w:rFonts w:ascii="Aptos" w:hAnsi="Aptos" w:cs="Arial"/>
          <w:b/>
          <w:bCs/>
          <w:color w:val="000000"/>
        </w:rPr>
        <w:t xml:space="preserve">TH </w:t>
      </w:r>
      <w:proofErr w:type="gramStart"/>
      <w:r w:rsidRPr="00A557E7">
        <w:rPr>
          <w:rFonts w:ascii="Aptos" w:hAnsi="Aptos" w:cs="Arial"/>
          <w:b/>
          <w:bCs/>
          <w:color w:val="000000"/>
        </w:rPr>
        <w:t>MARCH,</w:t>
      </w:r>
      <w:proofErr w:type="gramEnd"/>
      <w:r w:rsidRPr="00A557E7">
        <w:rPr>
          <w:rFonts w:ascii="Aptos" w:hAnsi="Aptos" w:cs="Arial"/>
          <w:b/>
          <w:bCs/>
          <w:color w:val="000000"/>
        </w:rPr>
        <w:t xml:space="preserve"> 202</w:t>
      </w:r>
      <w:r>
        <w:rPr>
          <w:rFonts w:ascii="Aptos" w:hAnsi="Aptos" w:cs="Arial"/>
          <w:b/>
          <w:bCs/>
          <w:color w:val="000000"/>
        </w:rPr>
        <w:t>6</w:t>
      </w:r>
      <w:r w:rsidRPr="00A557E7">
        <w:rPr>
          <w:rFonts w:ascii="Aptos" w:hAnsi="Aptos" w:cs="Arial"/>
          <w:b/>
          <w:bCs/>
          <w:color w:val="000000"/>
        </w:rPr>
        <w:t xml:space="preserve"> - MOTHERING SUNDAY</w:t>
      </w:r>
    </w:p>
    <w:p w14:paraId="692CFB23" w14:textId="6BDA1778" w:rsidR="008959B0" w:rsidRPr="00A557E7" w:rsidRDefault="00A557E7" w:rsidP="00A557E7">
      <w:pPr>
        <w:jc w:val="center"/>
        <w:rPr>
          <w:rFonts w:ascii="Aptos" w:hAnsi="Aptos" w:cs="Arial"/>
          <w:b/>
          <w:bCs/>
          <w:color w:val="000000"/>
        </w:rPr>
      </w:pPr>
      <w:r w:rsidRPr="00A557E7">
        <w:rPr>
          <w:rFonts w:ascii="Aptos" w:hAnsi="Aptos" w:cs="Arial"/>
          <w:b/>
          <w:bCs/>
          <w:color w:val="000000"/>
        </w:rPr>
        <w:t xml:space="preserve">8:00 </w:t>
      </w:r>
      <w:r>
        <w:rPr>
          <w:rFonts w:ascii="Aptos" w:hAnsi="Aptos" w:cs="Arial"/>
          <w:b/>
          <w:bCs/>
          <w:color w:val="000000"/>
        </w:rPr>
        <w:t xml:space="preserve">am BCP </w:t>
      </w:r>
      <w:r w:rsidRPr="00A557E7">
        <w:rPr>
          <w:rFonts w:ascii="Aptos" w:hAnsi="Aptos" w:cs="Arial"/>
          <w:b/>
          <w:bCs/>
          <w:color w:val="000000"/>
        </w:rPr>
        <w:t>HOLY COMMUNION</w:t>
      </w:r>
    </w:p>
    <w:p w14:paraId="306EB28B" w14:textId="16CAD918" w:rsidR="008959B0" w:rsidRPr="00A557E7" w:rsidRDefault="00A557E7" w:rsidP="008959B0">
      <w:pPr>
        <w:suppressAutoHyphens w:val="0"/>
        <w:ind w:right="-67"/>
        <w:rPr>
          <w:rFonts w:ascii="Aptos" w:hAnsi="Aptos" w:cs="Arial"/>
          <w:b/>
          <w:color w:val="000000"/>
        </w:rPr>
      </w:pPr>
      <w:r w:rsidRPr="00A557E7">
        <w:rPr>
          <w:rFonts w:ascii="Aptos" w:hAnsi="Aptos" w:cs="Arial"/>
          <w:b/>
          <w:color w:val="000000"/>
        </w:rPr>
        <w:t xml:space="preserve">COLLECT:  </w:t>
      </w:r>
    </w:p>
    <w:p w14:paraId="343E96CA"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 xml:space="preserve">God of compassion, </w:t>
      </w:r>
    </w:p>
    <w:p w14:paraId="053E19BE"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 xml:space="preserve">whose Son Jesus Christ, the child of Mary, </w:t>
      </w:r>
    </w:p>
    <w:p w14:paraId="34AB07F7"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 xml:space="preserve">shared the life of a home in Nazareth, </w:t>
      </w:r>
    </w:p>
    <w:p w14:paraId="36E3E45B"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and on the cross drew the whole human family to himself:</w:t>
      </w:r>
    </w:p>
    <w:p w14:paraId="569A8713"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 xml:space="preserve">strengthen us in our daily </w:t>
      </w:r>
      <w:proofErr w:type="gramStart"/>
      <w:r w:rsidRPr="00A557E7">
        <w:rPr>
          <w:rFonts w:ascii="Aptos" w:hAnsi="Aptos" w:cs="Arial"/>
          <w:b/>
          <w:color w:val="000000"/>
          <w:lang w:eastAsia="en-GB"/>
        </w:rPr>
        <w:t>living</w:t>
      </w:r>
      <w:proofErr w:type="gramEnd"/>
      <w:r w:rsidRPr="00A557E7">
        <w:rPr>
          <w:rFonts w:ascii="Aptos" w:hAnsi="Aptos" w:cs="Arial"/>
          <w:b/>
          <w:color w:val="000000"/>
          <w:lang w:eastAsia="en-GB"/>
        </w:rPr>
        <w:t xml:space="preserve"> </w:t>
      </w:r>
    </w:p>
    <w:p w14:paraId="15A92CC5"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 xml:space="preserve">that in joy and in sorrow we may know the power of your presence </w:t>
      </w:r>
    </w:p>
    <w:p w14:paraId="7CEDB8D8"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 xml:space="preserve">to bind together and to </w:t>
      </w:r>
      <w:proofErr w:type="gramStart"/>
      <w:r w:rsidRPr="00A557E7">
        <w:rPr>
          <w:rFonts w:ascii="Aptos" w:hAnsi="Aptos" w:cs="Arial"/>
          <w:b/>
          <w:color w:val="000000"/>
          <w:lang w:eastAsia="en-GB"/>
        </w:rPr>
        <w:t>heal;</w:t>
      </w:r>
      <w:proofErr w:type="gramEnd"/>
      <w:r w:rsidRPr="00A557E7">
        <w:rPr>
          <w:rFonts w:ascii="Aptos" w:hAnsi="Aptos" w:cs="Arial"/>
          <w:b/>
          <w:color w:val="000000"/>
          <w:lang w:eastAsia="en-GB"/>
        </w:rPr>
        <w:t xml:space="preserve"> </w:t>
      </w:r>
    </w:p>
    <w:p w14:paraId="12884F00"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through Jesus Christ your Son our Lord,</w:t>
      </w:r>
    </w:p>
    <w:p w14:paraId="717C09EE" w14:textId="77777777" w:rsid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 xml:space="preserve"> who is alive and reigns with you, in the unity of the Holy Spirit, </w:t>
      </w:r>
    </w:p>
    <w:p w14:paraId="21C43C77" w14:textId="124B655B" w:rsidR="008959B0" w:rsidRPr="00A557E7" w:rsidRDefault="008959B0" w:rsidP="008959B0">
      <w:pPr>
        <w:suppressAutoHyphens w:val="0"/>
        <w:ind w:right="-67"/>
        <w:rPr>
          <w:rFonts w:ascii="Aptos" w:hAnsi="Aptos" w:cs="Arial"/>
          <w:b/>
          <w:color w:val="000000"/>
          <w:lang w:eastAsia="en-GB"/>
        </w:rPr>
      </w:pPr>
      <w:r w:rsidRPr="00A557E7">
        <w:rPr>
          <w:rFonts w:ascii="Aptos" w:hAnsi="Aptos" w:cs="Arial"/>
          <w:b/>
          <w:color w:val="000000"/>
          <w:lang w:eastAsia="en-GB"/>
        </w:rPr>
        <w:t xml:space="preserve">one God, now and </w:t>
      </w:r>
      <w:proofErr w:type="spellStart"/>
      <w:r w:rsidRPr="00A557E7">
        <w:rPr>
          <w:rFonts w:ascii="Aptos" w:hAnsi="Aptos" w:cs="Arial"/>
          <w:b/>
          <w:color w:val="000000"/>
          <w:lang w:eastAsia="en-GB"/>
        </w:rPr>
        <w:t>for ever</w:t>
      </w:r>
      <w:proofErr w:type="spellEnd"/>
      <w:r w:rsidRPr="00A557E7">
        <w:rPr>
          <w:rFonts w:ascii="Aptos" w:hAnsi="Aptos" w:cs="Arial"/>
          <w:b/>
          <w:color w:val="000000"/>
          <w:lang w:eastAsia="en-GB"/>
        </w:rPr>
        <w:t>.  Amen</w:t>
      </w:r>
    </w:p>
    <w:p w14:paraId="3DCEEDFA" w14:textId="77777777" w:rsidR="00A557E7" w:rsidRPr="00A557E7" w:rsidRDefault="00A557E7" w:rsidP="00A557E7">
      <w:pPr>
        <w:spacing w:before="120"/>
        <w:ind w:right="-23"/>
        <w:rPr>
          <w:rFonts w:ascii="Aptos" w:eastAsia="Aptos" w:hAnsi="Aptos"/>
          <w:b/>
          <w:bCs/>
          <w:kern w:val="2"/>
          <w:lang w:val="en-GB"/>
        </w:rPr>
      </w:pPr>
      <w:r w:rsidRPr="00A557E7">
        <w:rPr>
          <w:rFonts w:ascii="Aptos" w:eastAsia="Arial" w:hAnsi="Aptos" w:cs="Arial"/>
          <w:b/>
          <w:bCs/>
          <w:color w:val="000000"/>
        </w:rPr>
        <w:t>FIRST</w:t>
      </w:r>
      <w:r w:rsidRPr="00A557E7">
        <w:rPr>
          <w:rFonts w:ascii="Aptos" w:eastAsia="Arial" w:hAnsi="Aptos" w:cs="Arial"/>
          <w:b/>
          <w:bCs/>
          <w:color w:val="000000"/>
          <w:spacing w:val="1"/>
        </w:rPr>
        <w:t xml:space="preserve"> </w:t>
      </w:r>
      <w:r w:rsidRPr="00A557E7">
        <w:rPr>
          <w:rFonts w:ascii="Aptos" w:eastAsia="Arial" w:hAnsi="Aptos" w:cs="Arial"/>
          <w:b/>
          <w:bCs/>
          <w:color w:val="000000"/>
        </w:rPr>
        <w:t>R</w:t>
      </w:r>
      <w:r w:rsidRPr="00A557E7">
        <w:rPr>
          <w:rFonts w:ascii="Aptos" w:eastAsia="Arial" w:hAnsi="Aptos" w:cs="Arial"/>
          <w:b/>
          <w:bCs/>
          <w:color w:val="000000"/>
          <w:spacing w:val="3"/>
        </w:rPr>
        <w:t>E</w:t>
      </w:r>
      <w:r w:rsidRPr="00A557E7">
        <w:rPr>
          <w:rFonts w:ascii="Aptos" w:eastAsia="Arial" w:hAnsi="Aptos" w:cs="Arial"/>
          <w:b/>
          <w:bCs/>
          <w:color w:val="000000"/>
          <w:spacing w:val="-4"/>
        </w:rPr>
        <w:t>A</w:t>
      </w:r>
      <w:r w:rsidRPr="00A557E7">
        <w:rPr>
          <w:rFonts w:ascii="Aptos" w:eastAsia="Arial" w:hAnsi="Aptos" w:cs="Arial"/>
          <w:b/>
          <w:bCs/>
          <w:color w:val="000000"/>
        </w:rPr>
        <w:t xml:space="preserve">DING </w:t>
      </w:r>
      <w:r w:rsidRPr="00A557E7">
        <w:rPr>
          <w:rFonts w:ascii="Aptos" w:eastAsia="Aptos" w:hAnsi="Aptos"/>
          <w:b/>
          <w:bCs/>
          <w:kern w:val="2"/>
          <w:lang w:val="en-GB"/>
        </w:rPr>
        <w:t>Exodus 2.1-10</w:t>
      </w:r>
    </w:p>
    <w:p w14:paraId="299F73C9" w14:textId="46A1C8D3" w:rsidR="00A557E7" w:rsidRPr="00A557E7" w:rsidRDefault="00A557E7" w:rsidP="00A557E7">
      <w:pPr>
        <w:spacing w:before="120"/>
        <w:rPr>
          <w:rFonts w:ascii="Aptos" w:eastAsia="Arial" w:hAnsi="Aptos" w:cs="Arial"/>
          <w:b/>
          <w:bCs/>
          <w:color w:val="000000"/>
        </w:rPr>
      </w:pPr>
      <w:bookmarkStart w:id="0" w:name="_Hlk193721306"/>
      <w:r w:rsidRPr="00A557E7">
        <w:rPr>
          <w:rFonts w:ascii="Aptos" w:hAnsi="Aptos" w:cs="Arial"/>
          <w:bCs/>
          <w:lang w:val="en-GB"/>
        </w:rPr>
        <w:t xml:space="preserve">Now a man from the house of Levi went and married a Levite woman. The woman conceived and bore a son; and when she saw that he was a fine baby, she hid him for three months. When she could hide him </w:t>
      </w:r>
      <w:proofErr w:type="gramStart"/>
      <w:r w:rsidRPr="00A557E7">
        <w:rPr>
          <w:rFonts w:ascii="Aptos" w:hAnsi="Aptos" w:cs="Arial"/>
          <w:bCs/>
          <w:lang w:val="en-GB"/>
        </w:rPr>
        <w:t>no longer</w:t>
      </w:r>
      <w:proofErr w:type="gramEnd"/>
      <w:r w:rsidRPr="00A557E7">
        <w:rPr>
          <w:rFonts w:ascii="Aptos" w:hAnsi="Aptos" w:cs="Arial"/>
          <w:bCs/>
          <w:lang w:val="en-GB"/>
        </w:rPr>
        <w:t xml:space="preserve"> she got a papyrus basket for </w:t>
      </w:r>
      <w:proofErr w:type="gramStart"/>
      <w:r w:rsidRPr="00A557E7">
        <w:rPr>
          <w:rFonts w:ascii="Aptos" w:hAnsi="Aptos" w:cs="Arial"/>
          <w:bCs/>
          <w:lang w:val="en-GB"/>
        </w:rPr>
        <w:t>him, and</w:t>
      </w:r>
      <w:proofErr w:type="gramEnd"/>
      <w:r w:rsidRPr="00A557E7">
        <w:rPr>
          <w:rFonts w:ascii="Aptos" w:hAnsi="Aptos" w:cs="Arial"/>
          <w:bCs/>
          <w:lang w:val="en-GB"/>
        </w:rPr>
        <w:t xml:space="preserve"> plastered it with bitumen and pitch; she put the child in it and placed it among the reeds on the bank of the river. His sister stood at a distance, to see what would happen to him. The daughter of Pharaoh came down to bathe at the river, while her attendants walked beside the river. She saw the basket among the reeds and sent her maid to bring it. When she opened it, she saw the child. He was crying, and she took pity on him. ‘This must be one of the Hebrews’ children,’ she said. Then his sister said to Pharaoh’s daughter, ‘Shall I go and get you a nurse from the Hebrew women to nurse the child for you?’ Pharaoh’s daughter said to her, ‘Yes.’ </w:t>
      </w:r>
      <w:proofErr w:type="gramStart"/>
      <w:r w:rsidRPr="00A557E7">
        <w:rPr>
          <w:rFonts w:ascii="Aptos" w:hAnsi="Aptos" w:cs="Arial"/>
          <w:bCs/>
          <w:lang w:val="en-GB"/>
        </w:rPr>
        <w:t>So</w:t>
      </w:r>
      <w:proofErr w:type="gramEnd"/>
      <w:r w:rsidRPr="00A557E7">
        <w:rPr>
          <w:rFonts w:ascii="Aptos" w:hAnsi="Aptos" w:cs="Arial"/>
          <w:bCs/>
          <w:lang w:val="en-GB"/>
        </w:rPr>
        <w:t xml:space="preserve"> the girl went and called the child’s mother. Pharaoh’s daughter said to her, ‘Take this child and nurse it for me, and I will give you your wages.’ </w:t>
      </w:r>
      <w:proofErr w:type="gramStart"/>
      <w:r w:rsidRPr="00A557E7">
        <w:rPr>
          <w:rFonts w:ascii="Aptos" w:hAnsi="Aptos" w:cs="Arial"/>
          <w:bCs/>
          <w:lang w:val="en-GB"/>
        </w:rPr>
        <w:t>So</w:t>
      </w:r>
      <w:proofErr w:type="gramEnd"/>
      <w:r w:rsidRPr="00A557E7">
        <w:rPr>
          <w:rFonts w:ascii="Aptos" w:hAnsi="Aptos" w:cs="Arial"/>
          <w:bCs/>
          <w:lang w:val="en-GB"/>
        </w:rPr>
        <w:t xml:space="preserve"> the woman took the child and nursed it. When the child grew up, she brought him to Pharaoh’s daughter, and she took him as her son. She named him Moses, ‘because’, she said, ‘I drew him out of the water.’ </w:t>
      </w:r>
      <w:bookmarkEnd w:id="0"/>
      <w:r>
        <w:rPr>
          <w:rFonts w:ascii="Aptos" w:hAnsi="Aptos" w:cs="Arial"/>
          <w:bCs/>
          <w:lang w:val="en-GB"/>
        </w:rPr>
        <w:t xml:space="preserve">                                                                                                                          </w:t>
      </w:r>
      <w:r w:rsidRPr="00A557E7">
        <w:rPr>
          <w:rFonts w:ascii="Aptos" w:eastAsia="Arial" w:hAnsi="Aptos" w:cs="Arial"/>
          <w:b/>
          <w:bCs/>
          <w:color w:val="000000"/>
          <w:spacing w:val="-5"/>
        </w:rPr>
        <w:t>A</w:t>
      </w:r>
      <w:r w:rsidRPr="00A557E7">
        <w:rPr>
          <w:rFonts w:ascii="Aptos" w:eastAsia="Arial" w:hAnsi="Aptos" w:cs="Arial"/>
          <w:b/>
          <w:bCs/>
          <w:color w:val="000000"/>
          <w:spacing w:val="2"/>
        </w:rPr>
        <w:t>l</w:t>
      </w:r>
      <w:r w:rsidRPr="00A557E7">
        <w:rPr>
          <w:rFonts w:ascii="Aptos" w:eastAsia="Arial" w:hAnsi="Aptos" w:cs="Arial"/>
          <w:b/>
          <w:bCs/>
          <w:color w:val="000000"/>
        </w:rPr>
        <w:t>l</w:t>
      </w:r>
      <w:r w:rsidRPr="00A557E7">
        <w:rPr>
          <w:rFonts w:ascii="Aptos" w:eastAsia="Arial" w:hAnsi="Aptos" w:cs="Arial"/>
          <w:color w:val="000000"/>
        </w:rPr>
        <w:tab/>
      </w:r>
      <w:r w:rsidRPr="00A557E7">
        <w:rPr>
          <w:rFonts w:ascii="Aptos" w:eastAsia="Arial" w:hAnsi="Aptos" w:cs="Arial"/>
          <w:b/>
          <w:bCs/>
          <w:color w:val="000000"/>
        </w:rPr>
        <w:t>Than</w:t>
      </w:r>
      <w:r w:rsidRPr="00A557E7">
        <w:rPr>
          <w:rFonts w:ascii="Aptos" w:eastAsia="Arial" w:hAnsi="Aptos" w:cs="Arial"/>
          <w:b/>
          <w:bCs/>
          <w:color w:val="000000"/>
          <w:spacing w:val="1"/>
          <w:w w:val="99"/>
        </w:rPr>
        <w:t>k</w:t>
      </w:r>
      <w:r w:rsidRPr="00A557E7">
        <w:rPr>
          <w:rFonts w:ascii="Aptos" w:eastAsia="Arial" w:hAnsi="Aptos" w:cs="Arial"/>
          <w:b/>
          <w:bCs/>
          <w:color w:val="000000"/>
        </w:rPr>
        <w:t>s</w:t>
      </w:r>
      <w:r w:rsidRPr="00A557E7">
        <w:rPr>
          <w:rFonts w:ascii="Aptos" w:eastAsia="Arial" w:hAnsi="Aptos" w:cs="Arial"/>
          <w:b/>
          <w:bCs/>
          <w:color w:val="000000"/>
          <w:spacing w:val="1"/>
        </w:rPr>
        <w:t xml:space="preserve"> </w:t>
      </w:r>
      <w:r w:rsidRPr="00A557E7">
        <w:rPr>
          <w:rFonts w:ascii="Aptos" w:eastAsia="Arial" w:hAnsi="Aptos" w:cs="Arial"/>
          <w:b/>
          <w:bCs/>
          <w:color w:val="000000"/>
        </w:rPr>
        <w:t>b</w:t>
      </w:r>
      <w:r w:rsidRPr="00A557E7">
        <w:rPr>
          <w:rFonts w:ascii="Aptos" w:eastAsia="Arial" w:hAnsi="Aptos" w:cs="Arial"/>
          <w:b/>
          <w:bCs/>
          <w:color w:val="000000"/>
          <w:w w:val="99"/>
        </w:rPr>
        <w:t>e</w:t>
      </w:r>
      <w:r w:rsidRPr="00A557E7">
        <w:rPr>
          <w:rFonts w:ascii="Aptos" w:eastAsia="Arial" w:hAnsi="Aptos" w:cs="Arial"/>
          <w:b/>
          <w:bCs/>
          <w:color w:val="000000"/>
        </w:rPr>
        <w:t xml:space="preserve"> to God</w:t>
      </w:r>
    </w:p>
    <w:p w14:paraId="6529B37E" w14:textId="77777777" w:rsidR="00A557E7" w:rsidRPr="00A557E7" w:rsidRDefault="00A557E7" w:rsidP="00A557E7">
      <w:pPr>
        <w:spacing w:before="160" w:after="160"/>
        <w:rPr>
          <w:rFonts w:ascii="Aptos" w:hAnsi="Aptos" w:cs="Arial"/>
          <w:b/>
          <w:color w:val="010000"/>
        </w:rPr>
      </w:pPr>
      <w:r w:rsidRPr="00A557E7">
        <w:rPr>
          <w:rFonts w:ascii="Aptos" w:eastAsia="Arial" w:hAnsi="Aptos" w:cs="Arial"/>
          <w:b/>
          <w:bCs/>
          <w:color w:val="000000"/>
        </w:rPr>
        <w:lastRenderedPageBreak/>
        <w:t>SECOND</w:t>
      </w:r>
      <w:r w:rsidRPr="00A557E7">
        <w:rPr>
          <w:rFonts w:ascii="Aptos" w:eastAsia="Arial" w:hAnsi="Aptos" w:cs="Arial"/>
          <w:b/>
          <w:bCs/>
          <w:color w:val="000000"/>
          <w:spacing w:val="1"/>
        </w:rPr>
        <w:t xml:space="preserve"> </w:t>
      </w:r>
      <w:proofErr w:type="gramStart"/>
      <w:r w:rsidRPr="00A557E7">
        <w:rPr>
          <w:rFonts w:ascii="Aptos" w:eastAsia="Arial" w:hAnsi="Aptos" w:cs="Arial"/>
          <w:b/>
          <w:bCs/>
          <w:color w:val="000000"/>
        </w:rPr>
        <w:t>R</w:t>
      </w:r>
      <w:r w:rsidRPr="00A557E7">
        <w:rPr>
          <w:rFonts w:ascii="Aptos" w:eastAsia="Arial" w:hAnsi="Aptos" w:cs="Arial"/>
          <w:b/>
          <w:bCs/>
          <w:color w:val="000000"/>
          <w:spacing w:val="3"/>
        </w:rPr>
        <w:t>E</w:t>
      </w:r>
      <w:r w:rsidRPr="00A557E7">
        <w:rPr>
          <w:rFonts w:ascii="Aptos" w:eastAsia="Arial" w:hAnsi="Aptos" w:cs="Arial"/>
          <w:b/>
          <w:bCs/>
          <w:color w:val="000000"/>
          <w:spacing w:val="-4"/>
        </w:rPr>
        <w:t>A</w:t>
      </w:r>
      <w:r w:rsidRPr="00A557E7">
        <w:rPr>
          <w:rFonts w:ascii="Aptos" w:eastAsia="Arial" w:hAnsi="Aptos" w:cs="Arial"/>
          <w:b/>
          <w:bCs/>
          <w:color w:val="000000"/>
        </w:rPr>
        <w:t>DING</w:t>
      </w:r>
      <w:r w:rsidRPr="00A557E7">
        <w:rPr>
          <w:rFonts w:ascii="Aptos" w:hAnsi="Aptos" w:cs="Arial"/>
          <w:b/>
          <w:color w:val="010000"/>
        </w:rPr>
        <w:t xml:space="preserve">  </w:t>
      </w:r>
      <w:r w:rsidRPr="00A557E7">
        <w:rPr>
          <w:rFonts w:ascii="Aptos" w:hAnsi="Aptos" w:cs="Arial"/>
          <w:b/>
        </w:rPr>
        <w:t>Colossians</w:t>
      </w:r>
      <w:proofErr w:type="gramEnd"/>
      <w:r w:rsidRPr="00A557E7">
        <w:rPr>
          <w:rFonts w:ascii="Aptos" w:hAnsi="Aptos" w:cs="Arial"/>
          <w:b/>
        </w:rPr>
        <w:t xml:space="preserve"> 3. 12-17</w:t>
      </w:r>
    </w:p>
    <w:p w14:paraId="0BD7E1F0" w14:textId="77777777" w:rsidR="00A557E7" w:rsidRPr="00A557E7" w:rsidRDefault="00A557E7" w:rsidP="00A557E7">
      <w:pPr>
        <w:rPr>
          <w:rFonts w:ascii="Aptos" w:hAnsi="Aptos" w:cs="Arial"/>
          <w:color w:val="010000"/>
        </w:rPr>
      </w:pPr>
      <w:bookmarkStart w:id="1" w:name="_Hlk193721325"/>
      <w:r w:rsidRPr="00A557E7">
        <w:rPr>
          <w:rFonts w:ascii="Aptos" w:hAnsi="Aptos" w:cs="Arial"/>
          <w:color w:val="010000"/>
        </w:rPr>
        <w:t>As God’s chosen ones, holy and beloved, clothe yourselves with compassion, kindness, humility, meekness, and patience. Bear with one another and, if anyone has a complaint against another, forgive each other; just as the Lord</w:t>
      </w:r>
      <w:hyperlink r:id="rId5" w:history="1"/>
      <w:r w:rsidRPr="00A557E7">
        <w:rPr>
          <w:rFonts w:ascii="Aptos" w:hAnsi="Aptos" w:cs="Arial"/>
          <w:color w:val="010000"/>
        </w:rPr>
        <w:t> has forgiven you, so you also must forgive. Above all, clothe yourselves with love, which binds everything together in perfect harmony. And let the peace of Christ rule in your hearts, to which indeed you were called in the one body. And be thankful. Let the word of Christ</w:t>
      </w:r>
      <w:hyperlink r:id="rId6" w:history="1"/>
      <w:r w:rsidRPr="00A557E7">
        <w:rPr>
          <w:rFonts w:ascii="Aptos" w:hAnsi="Aptos" w:cs="Arial"/>
          <w:color w:val="010000"/>
        </w:rPr>
        <w:t> dwell in you richly; teach and admonish one another in all wisdom; and with gratitude in your hearts sing psalms, hymns, and spiritual songs to God.</w:t>
      </w:r>
      <w:hyperlink r:id="rId7" w:history="1"/>
      <w:r w:rsidRPr="00A557E7">
        <w:rPr>
          <w:rFonts w:ascii="Aptos" w:hAnsi="Aptos" w:cs="Arial"/>
          <w:color w:val="010000"/>
        </w:rPr>
        <w:t> And whatever you do, in word or deed, do everything in the name of the Lord Jesus, giving thanks to God the Father through him.</w:t>
      </w:r>
    </w:p>
    <w:bookmarkEnd w:id="1"/>
    <w:p w14:paraId="40062971" w14:textId="77777777" w:rsidR="00A557E7" w:rsidRPr="00A557E7" w:rsidRDefault="00A557E7" w:rsidP="00A557E7">
      <w:pPr>
        <w:tabs>
          <w:tab w:val="left" w:pos="721"/>
        </w:tabs>
        <w:ind w:right="3011"/>
        <w:rPr>
          <w:rFonts w:ascii="Aptos" w:eastAsia="Arial" w:hAnsi="Aptos" w:cs="Arial"/>
          <w:b/>
          <w:bCs/>
          <w:color w:val="000000"/>
        </w:rPr>
      </w:pPr>
      <w:r w:rsidRPr="00A557E7">
        <w:rPr>
          <w:rFonts w:ascii="Aptos" w:eastAsia="Arial" w:hAnsi="Aptos" w:cs="Arial"/>
          <w:b/>
          <w:bCs/>
          <w:color w:val="000000"/>
          <w:spacing w:val="-5"/>
        </w:rPr>
        <w:t>A</w:t>
      </w:r>
      <w:r w:rsidRPr="00A557E7">
        <w:rPr>
          <w:rFonts w:ascii="Aptos" w:eastAsia="Arial" w:hAnsi="Aptos" w:cs="Arial"/>
          <w:b/>
          <w:bCs/>
          <w:color w:val="000000"/>
          <w:spacing w:val="2"/>
        </w:rPr>
        <w:t>l</w:t>
      </w:r>
      <w:r w:rsidRPr="00A557E7">
        <w:rPr>
          <w:rFonts w:ascii="Aptos" w:eastAsia="Arial" w:hAnsi="Aptos" w:cs="Arial"/>
          <w:b/>
          <w:bCs/>
          <w:color w:val="000000"/>
        </w:rPr>
        <w:t>l</w:t>
      </w:r>
      <w:r w:rsidRPr="00A557E7">
        <w:rPr>
          <w:rFonts w:ascii="Aptos" w:eastAsia="Arial" w:hAnsi="Aptos" w:cs="Arial"/>
          <w:color w:val="000000"/>
        </w:rPr>
        <w:tab/>
      </w:r>
      <w:r w:rsidRPr="00A557E7">
        <w:rPr>
          <w:rFonts w:ascii="Aptos" w:eastAsia="Arial" w:hAnsi="Aptos" w:cs="Arial"/>
          <w:b/>
          <w:bCs/>
          <w:color w:val="000000"/>
        </w:rPr>
        <w:t>Than</w:t>
      </w:r>
      <w:r w:rsidRPr="00A557E7">
        <w:rPr>
          <w:rFonts w:ascii="Aptos" w:eastAsia="Arial" w:hAnsi="Aptos" w:cs="Arial"/>
          <w:b/>
          <w:bCs/>
          <w:color w:val="000000"/>
          <w:spacing w:val="1"/>
          <w:w w:val="99"/>
        </w:rPr>
        <w:t>k</w:t>
      </w:r>
      <w:r w:rsidRPr="00A557E7">
        <w:rPr>
          <w:rFonts w:ascii="Aptos" w:eastAsia="Arial" w:hAnsi="Aptos" w:cs="Arial"/>
          <w:b/>
          <w:bCs/>
          <w:color w:val="000000"/>
        </w:rPr>
        <w:t>s</w:t>
      </w:r>
      <w:r w:rsidRPr="00A557E7">
        <w:rPr>
          <w:rFonts w:ascii="Aptos" w:eastAsia="Arial" w:hAnsi="Aptos" w:cs="Arial"/>
          <w:b/>
          <w:bCs/>
          <w:color w:val="000000"/>
          <w:spacing w:val="1"/>
        </w:rPr>
        <w:t xml:space="preserve"> </w:t>
      </w:r>
      <w:r w:rsidRPr="00A557E7">
        <w:rPr>
          <w:rFonts w:ascii="Aptos" w:eastAsia="Arial" w:hAnsi="Aptos" w:cs="Arial"/>
          <w:b/>
          <w:bCs/>
          <w:color w:val="000000"/>
        </w:rPr>
        <w:t>b</w:t>
      </w:r>
      <w:r w:rsidRPr="00A557E7">
        <w:rPr>
          <w:rFonts w:ascii="Aptos" w:eastAsia="Arial" w:hAnsi="Aptos" w:cs="Arial"/>
          <w:b/>
          <w:bCs/>
          <w:color w:val="000000"/>
          <w:w w:val="99"/>
        </w:rPr>
        <w:t>e</w:t>
      </w:r>
      <w:r w:rsidRPr="00A557E7">
        <w:rPr>
          <w:rFonts w:ascii="Aptos" w:eastAsia="Arial" w:hAnsi="Aptos" w:cs="Arial"/>
          <w:b/>
          <w:bCs/>
          <w:color w:val="000000"/>
        </w:rPr>
        <w:t xml:space="preserve"> to God</w:t>
      </w:r>
    </w:p>
    <w:p w14:paraId="54C3AA58" w14:textId="52AF7B30" w:rsidR="00A557E7" w:rsidRPr="00A557E7" w:rsidRDefault="00A557E7" w:rsidP="00A557E7">
      <w:pPr>
        <w:spacing w:before="120" w:after="120"/>
        <w:rPr>
          <w:rStyle w:val="apple-converted-space"/>
          <w:rFonts w:ascii="Aptos" w:hAnsi="Aptos" w:cs="Arial"/>
          <w:bCs/>
          <w:i/>
          <w:iCs/>
          <w:color w:val="010000"/>
        </w:rPr>
      </w:pPr>
      <w:r w:rsidRPr="00A557E7">
        <w:rPr>
          <w:rStyle w:val="apple-converted-space"/>
          <w:rFonts w:ascii="Aptos" w:hAnsi="Aptos" w:cs="Arial"/>
          <w:bCs/>
          <w:i/>
          <w:iCs/>
          <w:color w:val="010000"/>
        </w:rPr>
        <w:t>Please stand for the Gospel</w:t>
      </w:r>
    </w:p>
    <w:p w14:paraId="7C094009" w14:textId="35BBABA3" w:rsidR="008959B0" w:rsidRPr="00A557E7" w:rsidRDefault="008959B0" w:rsidP="008959B0">
      <w:pPr>
        <w:rPr>
          <w:rFonts w:ascii="Aptos" w:hAnsi="Aptos" w:cs="Arial"/>
          <w:b/>
          <w:bCs/>
        </w:rPr>
      </w:pPr>
      <w:r w:rsidRPr="00A557E7">
        <w:rPr>
          <w:rFonts w:ascii="Aptos" w:hAnsi="Aptos" w:cs="Arial"/>
          <w:b/>
        </w:rPr>
        <w:t xml:space="preserve">Gospel:  </w:t>
      </w:r>
      <w:r w:rsidRPr="00A557E7">
        <w:rPr>
          <w:rFonts w:ascii="Aptos" w:hAnsi="Aptos" w:cs="Arial"/>
          <w:b/>
          <w:bCs/>
        </w:rPr>
        <w:t xml:space="preserve">John 19. 25b </w:t>
      </w:r>
      <w:r w:rsidR="00A557E7" w:rsidRPr="00A557E7">
        <w:rPr>
          <w:rFonts w:ascii="Aptos" w:hAnsi="Aptos" w:cs="Arial"/>
          <w:b/>
          <w:bCs/>
        </w:rPr>
        <w:t>–</w:t>
      </w:r>
      <w:r w:rsidRPr="00A557E7">
        <w:rPr>
          <w:rFonts w:ascii="Aptos" w:hAnsi="Aptos" w:cs="Arial"/>
          <w:b/>
          <w:bCs/>
        </w:rPr>
        <w:t xml:space="preserve"> 27</w:t>
      </w:r>
      <w:r w:rsidR="00A557E7" w:rsidRPr="00A557E7">
        <w:rPr>
          <w:rFonts w:ascii="Aptos" w:hAnsi="Aptos" w:cs="Arial"/>
          <w:b/>
          <w:bCs/>
        </w:rPr>
        <w:t>b verse</w:t>
      </w:r>
    </w:p>
    <w:p w14:paraId="6589ED6D" w14:textId="28C747CB" w:rsidR="00A557E7" w:rsidRPr="00A557E7" w:rsidRDefault="00A557E7" w:rsidP="00A557E7">
      <w:pPr>
        <w:ind w:left="720"/>
        <w:rPr>
          <w:rFonts w:ascii="Aptos" w:hAnsi="Aptos" w:cs="Arial"/>
        </w:rPr>
      </w:pPr>
      <w:r w:rsidRPr="00A557E7">
        <w:rPr>
          <w:rFonts w:ascii="Aptos" w:hAnsi="Aptos" w:cs="Arial"/>
        </w:rPr>
        <w:t>The Holy Gospel is written in the 19</w:t>
      </w:r>
      <w:r w:rsidRPr="00A557E7">
        <w:rPr>
          <w:rFonts w:ascii="Aptos" w:hAnsi="Aptos" w:cs="Arial"/>
          <w:vertAlign w:val="superscript"/>
        </w:rPr>
        <w:t>th</w:t>
      </w:r>
      <w:r w:rsidRPr="00A557E7">
        <w:rPr>
          <w:rFonts w:ascii="Aptos" w:hAnsi="Aptos" w:cs="Arial"/>
        </w:rPr>
        <w:t xml:space="preserve"> </w:t>
      </w:r>
      <w:r w:rsidR="0069438B" w:rsidRPr="00A557E7">
        <w:rPr>
          <w:rFonts w:ascii="Aptos" w:hAnsi="Aptos" w:cs="Arial"/>
        </w:rPr>
        <w:t>Chapter</w:t>
      </w:r>
      <w:r w:rsidRPr="00A557E7">
        <w:rPr>
          <w:rFonts w:ascii="Aptos" w:hAnsi="Aptos" w:cs="Arial"/>
        </w:rPr>
        <w:t xml:space="preserve"> of the Gospel according to St John beginning reading from</w:t>
      </w:r>
      <w:r w:rsidR="0069438B">
        <w:rPr>
          <w:rFonts w:ascii="Aptos" w:hAnsi="Aptos" w:cs="Arial"/>
        </w:rPr>
        <w:t xml:space="preserve"> verse</w:t>
      </w:r>
      <w:r w:rsidRPr="00A557E7">
        <w:rPr>
          <w:rFonts w:ascii="Aptos" w:hAnsi="Aptos" w:cs="Arial"/>
        </w:rPr>
        <w:t xml:space="preserve"> 25</w:t>
      </w:r>
      <w:r w:rsidR="0069438B">
        <w:rPr>
          <w:rFonts w:ascii="Aptos" w:hAnsi="Aptos" w:cs="Arial"/>
        </w:rPr>
        <w:t>.</w:t>
      </w:r>
    </w:p>
    <w:p w14:paraId="47420EA8" w14:textId="13863E26" w:rsidR="00A557E7" w:rsidRPr="00A557E7" w:rsidRDefault="00A557E7" w:rsidP="00A557E7">
      <w:pPr>
        <w:rPr>
          <w:rFonts w:ascii="Aptos" w:hAnsi="Aptos" w:cs="Arial"/>
          <w:b/>
          <w:bCs/>
        </w:rPr>
      </w:pPr>
      <w:r w:rsidRPr="00A557E7">
        <w:rPr>
          <w:rFonts w:ascii="Aptos" w:hAnsi="Aptos" w:cs="Arial"/>
          <w:b/>
          <w:bCs/>
        </w:rPr>
        <w:t>All</w:t>
      </w:r>
      <w:r w:rsidRPr="00A557E7">
        <w:rPr>
          <w:rFonts w:ascii="Aptos" w:hAnsi="Aptos" w:cs="Arial"/>
          <w:b/>
          <w:bCs/>
        </w:rPr>
        <w:tab/>
        <w:t>Glory to Thee</w:t>
      </w:r>
      <w:r>
        <w:rPr>
          <w:rFonts w:ascii="Aptos" w:hAnsi="Aptos" w:cs="Arial"/>
          <w:b/>
          <w:bCs/>
        </w:rPr>
        <w:t>,</w:t>
      </w:r>
      <w:r w:rsidRPr="00A557E7">
        <w:rPr>
          <w:rFonts w:ascii="Aptos" w:hAnsi="Aptos" w:cs="Arial"/>
          <w:b/>
          <w:bCs/>
        </w:rPr>
        <w:t xml:space="preserve"> O Lord</w:t>
      </w:r>
    </w:p>
    <w:p w14:paraId="10C2B785" w14:textId="77777777" w:rsidR="00A557E7" w:rsidRPr="00A557E7" w:rsidRDefault="00A557E7" w:rsidP="00A557E7">
      <w:pPr>
        <w:spacing w:before="120"/>
        <w:ind w:right="567"/>
        <w:rPr>
          <w:rFonts w:ascii="Aptos" w:hAnsi="Aptos" w:cs="Arial"/>
          <w:iCs/>
          <w:lang w:val="en-GB"/>
        </w:rPr>
      </w:pPr>
      <w:bookmarkStart w:id="2" w:name="_Hlk193721347"/>
      <w:r w:rsidRPr="00A557E7">
        <w:rPr>
          <w:rFonts w:ascii="Aptos" w:hAnsi="Aptos" w:cs="Arial"/>
          <w:iCs/>
          <w:lang w:val="en-GB"/>
        </w:rPr>
        <w:t xml:space="preserve">And the child’s father and mother were amazed at what was being said about him. Then Simeon blessed them and said to his mother Mary, ‘This child is destined for the falling and the rising of many in Israel, and to be a sign that will be opposed so that the inner thoughts of many will be revealed—and a sword will pierce your own soul too.’ </w:t>
      </w:r>
    </w:p>
    <w:bookmarkEnd w:id="2"/>
    <w:p w14:paraId="48D888DF" w14:textId="3890FE81" w:rsidR="00A557E7" w:rsidRPr="00A557E7" w:rsidRDefault="00A557E7" w:rsidP="00A557E7">
      <w:pPr>
        <w:ind w:firstLine="720"/>
        <w:rPr>
          <w:rFonts w:ascii="Aptos" w:hAnsi="Aptos" w:cs="Arial"/>
          <w:kern w:val="0"/>
        </w:rPr>
      </w:pPr>
      <w:r w:rsidRPr="00A557E7">
        <w:rPr>
          <w:rFonts w:ascii="Aptos" w:hAnsi="Aptos" w:cs="Arial"/>
          <w:kern w:val="0"/>
        </w:rPr>
        <w:t>This is the Gospel of Christ</w:t>
      </w:r>
    </w:p>
    <w:p w14:paraId="33E7709E" w14:textId="200AF061" w:rsidR="00A557E7" w:rsidRPr="00A557E7" w:rsidRDefault="00A557E7" w:rsidP="008959B0">
      <w:pPr>
        <w:rPr>
          <w:rFonts w:ascii="Aptos" w:hAnsi="Aptos" w:cs="Arial"/>
          <w:b/>
          <w:bCs/>
          <w:kern w:val="0"/>
        </w:rPr>
      </w:pPr>
      <w:r w:rsidRPr="00A557E7">
        <w:rPr>
          <w:rFonts w:ascii="Aptos" w:hAnsi="Aptos" w:cs="Arial"/>
          <w:b/>
          <w:bCs/>
          <w:kern w:val="0"/>
        </w:rPr>
        <w:t>All</w:t>
      </w:r>
      <w:r w:rsidRPr="00A557E7">
        <w:rPr>
          <w:rFonts w:ascii="Aptos" w:hAnsi="Aptos" w:cs="Arial"/>
          <w:b/>
          <w:bCs/>
          <w:kern w:val="0"/>
        </w:rPr>
        <w:tab/>
        <w:t>Praise to thee</w:t>
      </w:r>
      <w:r>
        <w:rPr>
          <w:rFonts w:ascii="Aptos" w:hAnsi="Aptos" w:cs="Arial"/>
          <w:b/>
          <w:bCs/>
          <w:kern w:val="0"/>
        </w:rPr>
        <w:t>,</w:t>
      </w:r>
      <w:r w:rsidRPr="00A557E7">
        <w:rPr>
          <w:rFonts w:ascii="Aptos" w:hAnsi="Aptos" w:cs="Arial"/>
          <w:b/>
          <w:bCs/>
          <w:kern w:val="0"/>
        </w:rPr>
        <w:t xml:space="preserve"> O Christ</w:t>
      </w:r>
    </w:p>
    <w:p w14:paraId="061D3F28" w14:textId="77777777" w:rsidR="008959B0" w:rsidRDefault="008959B0" w:rsidP="008959B0">
      <w:pPr>
        <w:rPr>
          <w:rFonts w:ascii="Arial" w:hAnsi="Arial" w:cs="Arial"/>
          <w:kern w:val="0"/>
          <w:sz w:val="22"/>
          <w:szCs w:val="22"/>
        </w:rPr>
      </w:pPr>
    </w:p>
    <w:p w14:paraId="2B0C9289" w14:textId="77777777" w:rsidR="008959B0" w:rsidRDefault="008959B0" w:rsidP="008959B0">
      <w:pPr>
        <w:rPr>
          <w:rFonts w:ascii="Arial" w:hAnsi="Arial" w:cs="Arial"/>
          <w:kern w:val="0"/>
          <w:sz w:val="22"/>
          <w:szCs w:val="22"/>
        </w:rPr>
      </w:pPr>
    </w:p>
    <w:p w14:paraId="1C5E63AB" w14:textId="77777777" w:rsidR="008959B0" w:rsidRDefault="008959B0" w:rsidP="008959B0">
      <w:pPr>
        <w:rPr>
          <w:rFonts w:ascii="Arial" w:hAnsi="Arial" w:cs="Arial"/>
          <w:kern w:val="0"/>
          <w:sz w:val="22"/>
          <w:szCs w:val="22"/>
        </w:rPr>
      </w:pPr>
    </w:p>
    <w:p w14:paraId="1719A7B2" w14:textId="77777777" w:rsidR="00887C0B" w:rsidRDefault="00887C0B"/>
    <w:sectPr w:rsidR="00887C0B" w:rsidSect="007369E4">
      <w:pgSz w:w="8419" w:h="11906" w:orient="landscape" w:code="9"/>
      <w:pgMar w:top="454" w:right="567" w:bottom="454"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B0"/>
    <w:rsid w:val="000704AC"/>
    <w:rsid w:val="001E121F"/>
    <w:rsid w:val="0025384D"/>
    <w:rsid w:val="0069438B"/>
    <w:rsid w:val="007369E4"/>
    <w:rsid w:val="00887C0B"/>
    <w:rsid w:val="008959B0"/>
    <w:rsid w:val="00914897"/>
    <w:rsid w:val="00A557E7"/>
    <w:rsid w:val="00C6798C"/>
    <w:rsid w:val="00D3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30A3"/>
  <w15:chartTrackingRefBased/>
  <w15:docId w15:val="{1269AAD2-C747-4869-8D67-2EDEF38D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9B0"/>
    <w:pPr>
      <w:widowControl w:val="0"/>
      <w:suppressAutoHyphens/>
      <w:spacing w:after="0" w:line="240" w:lineRule="auto"/>
    </w:pPr>
    <w:rPr>
      <w:rFonts w:ascii="Times New Roman" w:eastAsia="Times New Roman" w:hAnsi="Times New Roman" w:cs="Times New Roman"/>
      <w:kern w:val="1"/>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uiPriority w:val="99"/>
    <w:rsid w:val="008959B0"/>
    <w:rPr>
      <w:rFonts w:cs="Times New Roman"/>
    </w:rPr>
  </w:style>
  <w:style w:type="character" w:customStyle="1" w:styleId="sc">
    <w:name w:val="sc"/>
    <w:uiPriority w:val="99"/>
    <w:rsid w:val="008959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2891</Characters>
  <Application>Microsoft Office Word</Application>
  <DocSecurity>0</DocSecurity>
  <Lines>96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cp:lastPrinted>2023-03-18T22:51:00Z</cp:lastPrinted>
  <dcterms:created xsi:type="dcterms:W3CDTF">2026-03-09T22:49:00Z</dcterms:created>
  <dcterms:modified xsi:type="dcterms:W3CDTF">2026-03-09T22:49:00Z</dcterms:modified>
</cp:coreProperties>
</file>